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EA4C17" w:rsidRDefault="003E2B05" w:rsidP="003E2B05">
      <w:pPr>
        <w:jc w:val="right"/>
        <w:rPr>
          <w:rFonts w:ascii="Sylfaen" w:hAnsi="Sylfaen"/>
          <w:noProof/>
        </w:rPr>
      </w:pPr>
      <w:r w:rsidRPr="00EA4C17">
        <w:rPr>
          <w:rFonts w:ascii="Sylfaen" w:hAnsi="Sylfaen"/>
          <w:noProof/>
        </w:rPr>
        <w:t>დანართი 1</w:t>
      </w:r>
    </w:p>
    <w:p w:rsidR="00571A92" w:rsidRPr="00EA4C17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</w:rPr>
      </w:pPr>
      <w:r w:rsidRPr="00EA4C17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56A" w:rsidRPr="00EA4C17" w:rsidRDefault="00976114" w:rsidP="00976114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  <w:sz w:val="24"/>
          <w:szCs w:val="24"/>
        </w:rPr>
      </w:pPr>
      <w:r w:rsidRPr="00EA4C17">
        <w:rPr>
          <w:rFonts w:ascii="Sylfaen" w:hAnsi="Sylfaen" w:cs="Sylfaen"/>
          <w:b/>
          <w:noProof/>
          <w:sz w:val="24"/>
          <w:szCs w:val="24"/>
        </w:rPr>
        <w:t xml:space="preserve">            </w:t>
      </w:r>
    </w:p>
    <w:p w:rsidR="00353641" w:rsidRPr="00CC3F2A" w:rsidRDefault="00353641" w:rsidP="00976114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  <w:sz w:val="24"/>
          <w:szCs w:val="24"/>
        </w:rPr>
      </w:pPr>
      <w:r w:rsidRPr="00CC3F2A">
        <w:rPr>
          <w:rFonts w:ascii="Sylfaen" w:hAnsi="Sylfaen" w:cs="Sylfaen"/>
          <w:b/>
          <w:noProof/>
          <w:sz w:val="24"/>
          <w:szCs w:val="24"/>
        </w:rPr>
        <w:t>სასწავლო გეგმა</w:t>
      </w:r>
      <w:r w:rsidR="00976114" w:rsidRPr="00CC3F2A">
        <w:rPr>
          <w:rFonts w:ascii="Sylfaen" w:hAnsi="Sylfaen" w:cs="Sylfaen"/>
          <w:b/>
          <w:noProof/>
          <w:sz w:val="24"/>
          <w:szCs w:val="24"/>
        </w:rPr>
        <w:t xml:space="preserve">  </w:t>
      </w:r>
    </w:p>
    <w:p w:rsidR="00353641" w:rsidRPr="00CC3F2A" w:rsidRDefault="00353641" w:rsidP="00976114">
      <w:pPr>
        <w:spacing w:after="60"/>
        <w:jc w:val="center"/>
        <w:rPr>
          <w:rFonts w:ascii="Sylfaen" w:hAnsi="Sylfaen" w:cs="Sylfaen"/>
          <w:b/>
          <w:noProof/>
          <w:sz w:val="24"/>
          <w:szCs w:val="24"/>
        </w:rPr>
      </w:pPr>
      <w:r w:rsidRPr="00CC3F2A">
        <w:rPr>
          <w:rFonts w:ascii="Sylfaen" w:hAnsi="Sylfaen" w:cs="Sylfaen"/>
          <w:b/>
          <w:noProof/>
          <w:sz w:val="24"/>
          <w:szCs w:val="24"/>
        </w:rPr>
        <w:t xml:space="preserve">პროგრამის დასახელება: </w:t>
      </w:r>
      <w:r w:rsidR="00E142BE">
        <w:rPr>
          <w:rFonts w:ascii="Sylfaen" w:hAnsi="Sylfaen" w:cs="Sylfaen"/>
          <w:b/>
          <w:noProof/>
          <w:sz w:val="24"/>
          <w:szCs w:val="24"/>
        </w:rPr>
        <w:t>საქართველოს</w:t>
      </w:r>
      <w:r w:rsidR="00A53C4D" w:rsidRPr="00CC3F2A">
        <w:rPr>
          <w:rFonts w:ascii="Sylfaen" w:hAnsi="Sylfaen" w:cs="Sylfaen"/>
          <w:b/>
          <w:noProof/>
          <w:sz w:val="24"/>
          <w:szCs w:val="24"/>
        </w:rPr>
        <w:t xml:space="preserve"> ისტორია</w:t>
      </w:r>
    </w:p>
    <w:p w:rsidR="00976114" w:rsidRPr="00CC3F2A" w:rsidRDefault="00E142BE" w:rsidP="00976114">
      <w:pPr>
        <w:jc w:val="center"/>
        <w:rPr>
          <w:rFonts w:ascii="Sylfaen" w:hAnsi="Sylfaen" w:cs="Sylfaen"/>
          <w:b/>
          <w:noProof/>
          <w:sz w:val="24"/>
          <w:szCs w:val="24"/>
        </w:rPr>
      </w:pPr>
      <w:r>
        <w:rPr>
          <w:rFonts w:ascii="Sylfaen" w:hAnsi="Sylfaen" w:cs="Sylfaen"/>
          <w:b/>
          <w:noProof/>
          <w:sz w:val="24"/>
          <w:szCs w:val="24"/>
        </w:rPr>
        <w:t>მისანიჭებელი კვალიფიკაცია: საქართველოს ისტორიის მაგისტრი</w:t>
      </w:r>
    </w:p>
    <w:p w:rsidR="00353641" w:rsidRDefault="00353641" w:rsidP="00353641">
      <w:pPr>
        <w:spacing w:after="60"/>
        <w:jc w:val="center"/>
        <w:rPr>
          <w:rFonts w:ascii="Sylfaen" w:hAnsi="Sylfaen" w:cs="Sylfaen"/>
          <w:b/>
          <w:noProof/>
          <w:lang w:val="ka-GE"/>
        </w:rPr>
      </w:pPr>
    </w:p>
    <w:p w:rsidR="00646953" w:rsidRDefault="00646953" w:rsidP="00353641">
      <w:pPr>
        <w:spacing w:after="60"/>
        <w:jc w:val="center"/>
        <w:rPr>
          <w:rFonts w:ascii="Sylfaen" w:hAnsi="Sylfaen" w:cs="Sylfaen"/>
          <w:b/>
          <w:noProof/>
          <w:lang w:val="ka-GE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5055"/>
        <w:gridCol w:w="681"/>
        <w:gridCol w:w="466"/>
        <w:gridCol w:w="824"/>
        <w:gridCol w:w="973"/>
        <w:gridCol w:w="688"/>
        <w:gridCol w:w="1578"/>
        <w:gridCol w:w="444"/>
        <w:gridCol w:w="539"/>
        <w:gridCol w:w="547"/>
        <w:gridCol w:w="603"/>
        <w:gridCol w:w="992"/>
      </w:tblGrid>
      <w:tr w:rsidR="00A32B0A" w:rsidRPr="00375CC4" w:rsidTr="00BD5B5F">
        <w:trPr>
          <w:trHeight w:val="511"/>
          <w:tblHeader/>
        </w:trPr>
        <w:tc>
          <w:tcPr>
            <w:tcW w:w="6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68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29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13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A32B0A" w:rsidRPr="00375CC4" w:rsidTr="00BD5B5F">
        <w:trPr>
          <w:trHeight w:val="511"/>
          <w:tblHeader/>
        </w:trPr>
        <w:tc>
          <w:tcPr>
            <w:tcW w:w="6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2B0A" w:rsidRPr="00375CC4" w:rsidRDefault="00A32B0A" w:rsidP="00BD5B5F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cantSplit/>
          <w:trHeight w:val="2014"/>
          <w:tblHeader/>
        </w:trPr>
        <w:tc>
          <w:tcPr>
            <w:tcW w:w="66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32B0A" w:rsidRPr="00375CC4" w:rsidRDefault="00A32B0A" w:rsidP="00BD5B5F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cantSplit/>
          <w:trHeight w:val="253"/>
          <w:tblHeader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39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A32B0A" w:rsidRPr="00375CC4" w:rsidRDefault="00A32B0A" w:rsidP="00BD5B5F">
            <w:pPr>
              <w:spacing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 xml:space="preserve">პროგრამის 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სავალდებულო კურსები</w:t>
            </w: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eastAsia="Calibri" w:hAnsi="Sylfaen"/>
                <w:noProof/>
                <w:sz w:val="20"/>
                <w:szCs w:val="20"/>
              </w:rPr>
              <w:t xml:space="preserve">სამეცნიერო წერის საფუძვლები  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eastAsia="Calibri" w:hAnsi="Sylfaen"/>
                <w:noProof/>
                <w:sz w:val="20"/>
                <w:szCs w:val="20"/>
              </w:rPr>
              <w:t>ისტორიის ფილოსოფია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eastAsia="Calibri" w:hAnsi="Sylfaen"/>
                <w:noProof/>
                <w:sz w:val="20"/>
                <w:szCs w:val="20"/>
              </w:rPr>
              <w:t>საქართველოს ისტორიის პრობლემური საკითხები I (საქართველოს ისტორიის საგანი და პერიოდიზაცია)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საქართველოს ისტორიის პრობლემური საკითხები II  (ანტიკური ხანა და ადრე შუა საუკუნეები)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საქართველოს ისტორიის პრობლემური საკითხები III (XII-XV ს.ს)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საქართველოს ისტორიის პრობლემური საკითხები IV (XVI-XVIII ს.ს)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lastRenderedPageBreak/>
              <w:t>1.7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საქართველოს ახალი ისტორიის პრობლემური საკითხები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საქართველოს ეკლესიის ისტორია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ძველი ქართული საისტორიო მწერლობა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წყაროთმცოდნეობა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საქართველოს ისტორიული გეოგრაფია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სპეც. კურსი - საქართველო 1918-1921წწ.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1.13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პროგრამის არჩევითი კურსები</w:t>
            </w: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უცხო ენა 1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54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45</w:t>
            </w:r>
          </w:p>
          <w:p w:rsidR="00A32B0A" w:rsidRPr="00375CC4" w:rsidRDefault="00A32B0A" w:rsidP="00BD5B5F">
            <w:pPr>
              <w:spacing w:line="240" w:lineRule="auto"/>
              <w:ind w:right="-54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/3/0/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eastAsia="Calibri" w:hAnsi="Sylfaen"/>
                <w:noProof/>
                <w:sz w:val="20"/>
                <w:szCs w:val="20"/>
              </w:rPr>
              <w:t>საქართველოს ეთნოლოგია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54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უმაღლესი სკოლის დიდაქტიკა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54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ქართული პალეოგრაფია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54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უცხო ენა 2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54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45</w:t>
            </w:r>
          </w:p>
          <w:p w:rsidR="00A32B0A" w:rsidRPr="00375CC4" w:rsidRDefault="00A32B0A" w:rsidP="00BD5B5F">
            <w:pPr>
              <w:spacing w:line="240" w:lineRule="auto"/>
              <w:ind w:right="-54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/3/0/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ბიზანტიური ცივილიზაცია და საქართველო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bCs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ქალაქები და საქალაქო ცხოვრება საქართველოში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2.9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>ისტორიის სწავლების მეთოდიკა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A32B0A" w:rsidRPr="00375CC4" w:rsidTr="00BD5B5F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375CC4">
              <w:rPr>
                <w:b/>
                <w:noProof/>
                <w:color w:val="auto"/>
                <w:sz w:val="20"/>
                <w:szCs w:val="20"/>
              </w:rPr>
              <w:t>სულ</w:t>
            </w:r>
          </w:p>
        </w:tc>
        <w:tc>
          <w:tcPr>
            <w:tcW w:w="68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left="-62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ind w:left="-2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32B0A" w:rsidRPr="00375CC4" w:rsidRDefault="00A32B0A" w:rsidP="00BD5B5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646953" w:rsidRPr="00646953" w:rsidRDefault="00646953" w:rsidP="00353641">
      <w:pPr>
        <w:spacing w:after="60"/>
        <w:jc w:val="center"/>
        <w:rPr>
          <w:rFonts w:ascii="Sylfaen" w:hAnsi="Sylfaen" w:cs="Sylfaen"/>
          <w:b/>
          <w:noProof/>
          <w:lang w:val="ka-GE"/>
        </w:rPr>
      </w:pPr>
      <w:bookmarkStart w:id="0" w:name="_GoBack"/>
      <w:bookmarkEnd w:id="0"/>
    </w:p>
    <w:sectPr w:rsidR="00646953" w:rsidRPr="00646953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549A5"/>
    <w:rsid w:val="000572FC"/>
    <w:rsid w:val="0006633E"/>
    <w:rsid w:val="000B75EF"/>
    <w:rsid w:val="000E1842"/>
    <w:rsid w:val="000E6334"/>
    <w:rsid w:val="000F20D2"/>
    <w:rsid w:val="00102185"/>
    <w:rsid w:val="00135701"/>
    <w:rsid w:val="001400E6"/>
    <w:rsid w:val="001756E1"/>
    <w:rsid w:val="00176214"/>
    <w:rsid w:val="001C357F"/>
    <w:rsid w:val="001F10AC"/>
    <w:rsid w:val="00216C80"/>
    <w:rsid w:val="00245395"/>
    <w:rsid w:val="002A220C"/>
    <w:rsid w:val="00306363"/>
    <w:rsid w:val="00347A08"/>
    <w:rsid w:val="00353641"/>
    <w:rsid w:val="00360163"/>
    <w:rsid w:val="003D567F"/>
    <w:rsid w:val="003E2B05"/>
    <w:rsid w:val="00400919"/>
    <w:rsid w:val="00427B84"/>
    <w:rsid w:val="004325E2"/>
    <w:rsid w:val="00477C31"/>
    <w:rsid w:val="004B0193"/>
    <w:rsid w:val="004E3FC2"/>
    <w:rsid w:val="00504289"/>
    <w:rsid w:val="00533FF0"/>
    <w:rsid w:val="0055685E"/>
    <w:rsid w:val="00571A92"/>
    <w:rsid w:val="00573679"/>
    <w:rsid w:val="00580937"/>
    <w:rsid w:val="005E52C4"/>
    <w:rsid w:val="00604ACE"/>
    <w:rsid w:val="00616153"/>
    <w:rsid w:val="006209B0"/>
    <w:rsid w:val="00634B42"/>
    <w:rsid w:val="00635709"/>
    <w:rsid w:val="00646953"/>
    <w:rsid w:val="006741CA"/>
    <w:rsid w:val="006D1BF6"/>
    <w:rsid w:val="006D2252"/>
    <w:rsid w:val="006E5E11"/>
    <w:rsid w:val="007314F5"/>
    <w:rsid w:val="007325E3"/>
    <w:rsid w:val="0073770D"/>
    <w:rsid w:val="007A0919"/>
    <w:rsid w:val="007A1325"/>
    <w:rsid w:val="007B566A"/>
    <w:rsid w:val="008234A3"/>
    <w:rsid w:val="0082654B"/>
    <w:rsid w:val="0088695B"/>
    <w:rsid w:val="008B2661"/>
    <w:rsid w:val="008C5EDD"/>
    <w:rsid w:val="008E40D9"/>
    <w:rsid w:val="008F4710"/>
    <w:rsid w:val="0091111D"/>
    <w:rsid w:val="009138A3"/>
    <w:rsid w:val="00976114"/>
    <w:rsid w:val="009D6FA1"/>
    <w:rsid w:val="009F2E83"/>
    <w:rsid w:val="00A04E6E"/>
    <w:rsid w:val="00A25C59"/>
    <w:rsid w:val="00A26207"/>
    <w:rsid w:val="00A32B0A"/>
    <w:rsid w:val="00A36DEA"/>
    <w:rsid w:val="00A53C4D"/>
    <w:rsid w:val="00A61D8E"/>
    <w:rsid w:val="00A83B01"/>
    <w:rsid w:val="00A95C4B"/>
    <w:rsid w:val="00AC6E0D"/>
    <w:rsid w:val="00AF2889"/>
    <w:rsid w:val="00AF5EDD"/>
    <w:rsid w:val="00B03BD9"/>
    <w:rsid w:val="00B04574"/>
    <w:rsid w:val="00B04AA6"/>
    <w:rsid w:val="00B71A13"/>
    <w:rsid w:val="00B93518"/>
    <w:rsid w:val="00BC0E5F"/>
    <w:rsid w:val="00BC65B1"/>
    <w:rsid w:val="00C1529B"/>
    <w:rsid w:val="00C40E8F"/>
    <w:rsid w:val="00C576E8"/>
    <w:rsid w:val="00C75E87"/>
    <w:rsid w:val="00C84ED9"/>
    <w:rsid w:val="00CB1D2E"/>
    <w:rsid w:val="00CB611B"/>
    <w:rsid w:val="00CC3F2A"/>
    <w:rsid w:val="00CD456D"/>
    <w:rsid w:val="00D05EBD"/>
    <w:rsid w:val="00D224DB"/>
    <w:rsid w:val="00D430AB"/>
    <w:rsid w:val="00D451A5"/>
    <w:rsid w:val="00D55124"/>
    <w:rsid w:val="00DC2B58"/>
    <w:rsid w:val="00DD1ECE"/>
    <w:rsid w:val="00E142BE"/>
    <w:rsid w:val="00E32256"/>
    <w:rsid w:val="00E43365"/>
    <w:rsid w:val="00E55498"/>
    <w:rsid w:val="00E740F6"/>
    <w:rsid w:val="00E9256A"/>
    <w:rsid w:val="00EA3E44"/>
    <w:rsid w:val="00EA4C17"/>
    <w:rsid w:val="00EB112D"/>
    <w:rsid w:val="00EC693C"/>
    <w:rsid w:val="00F11A1D"/>
    <w:rsid w:val="00F706DC"/>
    <w:rsid w:val="00FA386F"/>
    <w:rsid w:val="00FB4EA0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8DAAC-5E04-4D22-B87D-13C4E65D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A32B0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Abramidze</cp:lastModifiedBy>
  <cp:revision>80</cp:revision>
  <dcterms:created xsi:type="dcterms:W3CDTF">2015-11-13T06:48:00Z</dcterms:created>
  <dcterms:modified xsi:type="dcterms:W3CDTF">2018-06-11T09:49:00Z</dcterms:modified>
</cp:coreProperties>
</file>